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 Gregory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Growth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6,936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244,306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Gregory Unis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2024-07-08T15:26:28Z</dcterms:created>
  <dcterms:modified xsi:type="dcterms:W3CDTF">2024-07-08T15:26:28Z</dcterms:modified>
</cp:coreProperties>
</file>