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077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7746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6"/>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BBRC INTERNATIONAL PTE LTD</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7"/>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Victoria's Secret &amp;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VSCO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X</w:t>
            </w: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2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98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(First)</w:t>
            </w: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PHILLIP STREET #11-01</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11/04/2022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ROYAL GROUP BUILDING</w:t>
            </w: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00" w:type="dxa"/>
            <w:vAlign w:val="bottom"/>
            <w:gridSpan w:val="8"/>
            <w:vMerge w:val="continue"/>
          </w:tcPr>
          <w:p>
            <w:pPr>
              <w:spacing w:after="0"/>
              <w:rPr>
                <w:sz w:val="6"/>
                <w:szCs w:val="6"/>
                <w:color w:val="auto"/>
              </w:rPr>
            </w:pPr>
          </w:p>
        </w:tc>
        <w:tc>
          <w:tcPr>
            <w:tcW w:w="26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84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w w:val="96"/>
              </w:rPr>
              <w:t>U0</w:t>
            </w:r>
          </w:p>
        </w:tc>
        <w:tc>
          <w:tcPr>
            <w:tcW w:w="980" w:type="dxa"/>
            <w:vAlign w:val="bottom"/>
          </w:tcPr>
          <w:p>
            <w:pPr>
              <w:spacing w:after="0"/>
              <w:rPr>
                <w:sz w:val="19"/>
                <w:szCs w:val="19"/>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048693</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10"/>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4"/>
          </w:tcPr>
          <w:p>
            <w:pPr>
              <w:spacing w:after="0"/>
              <w:rPr>
                <w:sz w:val="10"/>
                <w:szCs w:val="10"/>
                <w:color w:val="auto"/>
              </w:rPr>
            </w:pPr>
          </w:p>
        </w:tc>
        <w:tc>
          <w:tcPr>
            <w:tcW w:w="18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20" w:type="dxa"/>
            <w:vAlign w:val="bottom"/>
          </w:tcPr>
          <w:p>
            <w:pPr>
              <w:spacing w:after="0"/>
              <w:rPr>
                <w:sz w:val="14"/>
                <w:szCs w:val="14"/>
                <w:color w:val="auto"/>
              </w:rPr>
            </w:pPr>
          </w:p>
        </w:tc>
        <w:tc>
          <w:tcPr>
            <w:tcW w:w="1140" w:type="dxa"/>
            <w:vAlign w:val="bottom"/>
            <w:gridSpan w:val="5"/>
          </w:tcPr>
          <w:p>
            <w:pPr>
              <w:ind w:left="4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8,228,772</w:t>
            </w:r>
          </w:p>
        </w:tc>
        <w:tc>
          <w:tcPr>
            <w:tcW w:w="34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2"/>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920" w:type="dxa"/>
            <w:vAlign w:val="bottom"/>
            <w:tcBorders>
              <w:bottom w:val="single" w:sz="8" w:color="2C2C2C"/>
            </w:tcBorders>
            <w:gridSpan w:val="4"/>
          </w:tcPr>
          <w:p>
            <w:pPr>
              <w:spacing w:after="0"/>
              <w:rPr>
                <w:sz w:val="8"/>
                <w:szCs w:val="8"/>
                <w:color w:val="auto"/>
              </w:rPr>
            </w:pPr>
          </w:p>
        </w:tc>
        <w:tc>
          <w:tcPr>
            <w:tcW w:w="21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9"/>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4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w:t>
            </w: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11/04/2022</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ind w:left="540"/>
              <w:spacing w:after="0"/>
              <w:rPr>
                <w:sz w:val="20"/>
                <w:szCs w:val="20"/>
                <w:color w:val="auto"/>
              </w:rPr>
            </w:pPr>
            <w:r>
              <w:rPr>
                <w:rFonts w:ascii="Times New Roman" w:cs="Times New Roman" w:eastAsia="Times New Roman" w:hAnsi="Times New Roman"/>
                <w:sz w:val="13"/>
                <w:szCs w:val="13"/>
                <w:color w:val="0000FF"/>
              </w:rPr>
              <w:t>500</w:t>
            </w: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0000FF"/>
              </w:rPr>
              <w:t>11/04/2022</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12/16/2022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6"/>
                <w:szCs w:val="16"/>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w:t>
            </w:r>
          </w:p>
        </w:tc>
        <w:tc>
          <w:tcPr>
            <w:tcW w:w="58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w:t>
            </w:r>
          </w:p>
        </w:tc>
        <w:tc>
          <w:tcPr>
            <w:tcW w:w="340" w:type="dxa"/>
            <w:vAlign w:val="bottom"/>
          </w:tcPr>
          <w:p>
            <w:pPr>
              <w:spacing w:after="0"/>
              <w:rPr>
                <w:sz w:val="16"/>
                <w:szCs w:val="16"/>
                <w:color w:val="auto"/>
              </w:rPr>
            </w:pPr>
          </w:p>
        </w:tc>
        <w:tc>
          <w:tcPr>
            <w:tcW w:w="620" w:type="dxa"/>
            <w:vAlign w:val="bottom"/>
          </w:tcPr>
          <w:p>
            <w:pPr>
              <w:ind w:left="200"/>
              <w:spacing w:after="0" w:line="194"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(obligation</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sell)</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5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expressly disclaims beneficial ownership of any securities of the Issuer except for those securities that are owned directly by the reporting person or to the extent of the reporting person's pecuniary interest therein.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Brett Blundy, Managing</w:t>
            </w:r>
          </w:p>
        </w:tc>
        <w:tc>
          <w:tcPr>
            <w:tcW w:w="3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12/08/2022</w:t>
            </w:r>
          </w:p>
        </w:tc>
        <w:tc>
          <w:tcPr>
            <w:tcW w:w="0" w:type="dxa"/>
            <w:vAlign w:val="bottom"/>
          </w:tcPr>
          <w:p>
            <w:pPr>
              <w:spacing w:after="0"/>
              <w:rPr>
                <w:sz w:val="1"/>
                <w:szCs w:val="1"/>
                <w:color w:val="auto"/>
              </w:rPr>
            </w:pPr>
          </w:p>
        </w:tc>
      </w:tr>
      <w:tr>
        <w:trPr>
          <w:trHeight w:val="89"/>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Director</w:t>
            </w:r>
          </w:p>
        </w:tc>
        <w:tc>
          <w:tcPr>
            <w:tcW w:w="16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30869" TargetMode="External"/><Relationship Id="rId13"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2022-12-08T15:33:40Z</dcterms:created>
  <dcterms:modified xsi:type="dcterms:W3CDTF">2022-12-08T15:33:40Z</dcterms:modified>
</cp:coreProperties>
</file>