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Bath &amp; Body Works, Inc.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THREE LIMITED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Victoria's Secret &amp; Co.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VSCO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174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COLUMBUS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43230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08/02/2021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88,303,361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August 2, 2021, Bath &amp; Body Works, Inc. (f/k/a L Brands, Inc.) distributed 88,303,361 shares of Victoria's Secret &amp; Co. common stock by means of a prorata distribution to the holders of record of Bath &amp; Body Works, Inc. common stock on July 22, 2021, the record date for the distribution.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Michael C. Wu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08/03/2021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0701985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2021-08-03T20:24:46Z</dcterms:created>
  <dcterms:modified xsi:type="dcterms:W3CDTF">2021-08-03T20:24:46Z</dcterms:modified>
</cp:coreProperties>
</file>